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Personal 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last two projects have been building you toward this final one in this unit. You are going to be telling a story from your life. It does not have to be 100% accurate, but needs to remain believable (no superpowers, crazy fight scenes, or unrealistic situations). </w:t>
      </w:r>
      <w:r w:rsidDel="00000000" w:rsidR="00000000" w:rsidRPr="00000000">
        <w:rPr>
          <w:rtl w:val="0"/>
        </w:rPr>
        <w:t xml:space="preserve">These will need to be 5 minutes in length and should tell an interesting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Decide on a story from your life and create it into a believable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Written in first person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Embellish a little to make the story more interesting.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not just tell the events that took place, make it entertaining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Use descriptive language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emotion during dialogue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at least 3 examples of intense emotion (any emotion can work)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story/character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Intensity-</w:t>
      </w:r>
      <w:r w:rsidDel="00000000" w:rsidR="00000000" w:rsidRPr="00000000">
        <w:rPr>
          <w:rtl w:val="0"/>
        </w:rPr>
        <w:t xml:space="preserve"> How well you highlight important moments in your story through the use of vocal and facial intensity.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50 pts Performances Thursday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Personal 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last two projects have been building you toward this final one in this unit. You are going to be telling a story from your life. It does not have to be 100% accurate, but needs to remain believable (no superpowers, crazy fight scenes, or unrealistic situations). These will need to be 5 minutes in length and should tell an interesting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Decide on a story from your life and create it into a believable 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Written in first person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Embellish a little to make the story more interesting.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not just tell the events that took place, make it entertaining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Use descriptive language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emotion during dialogue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at least 3 examples of intense emotion (any emotion can work)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story/character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Intensity-</w:t>
      </w:r>
      <w:r w:rsidDel="00000000" w:rsidR="00000000" w:rsidRPr="00000000">
        <w:rPr>
          <w:rtl w:val="0"/>
        </w:rPr>
        <w:t xml:space="preserve"> How well you highlight important moments in your story through the use of vocal and facial intensity.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50 pts Performances Thursday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